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09"/>
        <w:gridCol w:w="5206"/>
        <w:gridCol w:w="216"/>
        <w:gridCol w:w="216"/>
        <w:gridCol w:w="4009"/>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28DC8C1F" w:rsidR="00093CA9" w:rsidRDefault="00E0708F" w:rsidP="00093CA9">
            <w:proofErr w:type="spellStart"/>
            <w:r w:rsidRPr="00E0708F">
              <w:t>Harbourism</w:t>
            </w:r>
            <w:proofErr w:type="spellEnd"/>
            <w:r w:rsidRPr="00E0708F">
              <w:t xml:space="preserve">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6FB045C4" w:rsidR="00093CA9" w:rsidRDefault="004C41EB" w:rsidP="00093CA9">
            <w:r w:rsidRPr="004C41EB">
              <w:t>National Energy Master Plan 2022</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379F206" w:rsidR="00093CA9" w:rsidRDefault="00963A11" w:rsidP="00093CA9">
            <w:r w:rsidRPr="00963A11">
              <w:t>https://web.archive.org/web/20250715063834/https://www.energy.gov.ng/Energy_Policies_Plan/APPROVED_NEMP_2022.pdf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46575C0"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EEE3B4B" w:rsidR="00093CA9" w:rsidRDefault="004C41EB"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B487A5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36327DC"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07990EEB" w:rsidR="00093CA9" w:rsidRDefault="00D71B43" w:rsidP="00093CA9">
            <w:r>
              <w:t xml:space="preserve">The policy tool is an instrument which outlines Nigeria’s plan on energy. Among other goals, the policy tool aims to improve Nigeria’s energy </w:t>
            </w:r>
            <w:proofErr w:type="spellStart"/>
            <w:r>
              <w:t>effiiecy</w:t>
            </w:r>
            <w:proofErr w:type="spellEnd"/>
            <w:r>
              <w:t xml:space="preserve"> and sustainability.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5DE05CC" w:rsidR="00093CA9" w:rsidRDefault="00D71B43"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6684C5A7" w:rsidR="00093CA9" w:rsidRPr="00173D7C" w:rsidRDefault="00D71B43"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41F2D52" w:rsidR="00093CA9" w:rsidRPr="00173D7C" w:rsidRDefault="00D71B43" w:rsidP="00093CA9">
            <w:pPr>
              <w:rPr>
                <w:color w:val="000000" w:themeColor="text1"/>
              </w:rPr>
            </w:pPr>
            <w:r>
              <w:rPr>
                <w:color w:val="000000" w:themeColor="text1"/>
              </w:rPr>
              <w:t>2022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2DE5AA81" w:rsidR="00093CA9" w:rsidRDefault="00D71B43" w:rsidP="00093CA9">
            <w:r>
              <w:t>Ministry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DAA2D1C" w:rsidR="00093CA9" w:rsidRPr="006B7B0D" w:rsidRDefault="00D71B43" w:rsidP="00093CA9">
            <w:r>
              <w:t>Energy Commission of Nigeria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4917400" w:rsidR="00093CA9" w:rsidRPr="006B7B0D" w:rsidRDefault="00D71B4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D812A28" w:rsidR="00093CA9" w:rsidRPr="006B7B0D" w:rsidRDefault="00D71B43" w:rsidP="00093CA9">
            <w:r>
              <w:t>Federal Ministry of Power</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F3B01A4" w:rsidR="00093CA9" w:rsidRPr="006B7B0D" w:rsidRDefault="00D71B43"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1BFA6781" w:rsidR="00093CA9" w:rsidRPr="006B7B0D" w:rsidRDefault="00D71B43" w:rsidP="00093CA9">
            <w:r>
              <w:t>National Electricity Regulatory Commission</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0617D4E" w:rsidR="00093CA9" w:rsidRPr="006B7B0D" w:rsidRDefault="00D71B43" w:rsidP="00093CA9">
            <w:r>
              <w:t>X</w:t>
            </w:r>
          </w:p>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D0B41A0" w:rsidR="00093CA9" w:rsidRDefault="00D26976"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6780584E" w:rsidR="00093CA9" w:rsidRPr="008017F9" w:rsidRDefault="00D26976" w:rsidP="00093CA9">
            <w:pPr>
              <w:keepNext/>
              <w:rPr>
                <w:color w:val="000000" w:themeColor="text1"/>
              </w:rPr>
            </w:pPr>
            <w:r>
              <w:rPr>
                <w:color w:val="000000" w:themeColor="text1"/>
              </w:rPr>
              <w:t xml:space="preserve">Appendix A of the policy instrument states that reports should be periodically submitted to the board of the Energy Commission of Nigeria. The parameters to determine progress of the implementation are clearly set out. However, the paragraph does not state who </w:t>
            </w:r>
            <w:proofErr w:type="spellStart"/>
            <w:r>
              <w:rPr>
                <w:color w:val="000000" w:themeColor="text1"/>
              </w:rPr>
              <w:t>prepapres</w:t>
            </w:r>
            <w:proofErr w:type="spellEnd"/>
            <w:r>
              <w:rPr>
                <w:color w:val="000000" w:themeColor="text1"/>
              </w:rPr>
              <w:t xml:space="preserve"> that report.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D71B4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2BE1BFB0" w:rsidR="00C4670C" w:rsidRPr="00C37D48" w:rsidRDefault="00C4670C" w:rsidP="00C37D48">
            <w:pPr>
              <w:rPr>
                <w:rFonts w:ascii="Calibri" w:hAnsi="Calibri" w:cs="Calibri"/>
              </w:rPr>
            </w:pPr>
          </w:p>
        </w:tc>
        <w:tc>
          <w:tcPr>
            <w:tcW w:w="1664" w:type="dxa"/>
            <w:vAlign w:val="center"/>
          </w:tcPr>
          <w:p w14:paraId="798A6AD1" w14:textId="0E837A76" w:rsidR="00C4670C" w:rsidRPr="00C37D48" w:rsidRDefault="008A4260"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54B7D7E1" w:rsidR="00C4670C" w:rsidRPr="00C37D48" w:rsidRDefault="00C4670C" w:rsidP="00C37D48">
            <w:pPr>
              <w:rPr>
                <w:rFonts w:ascii="Calibri" w:hAnsi="Calibri" w:cs="Calibri"/>
              </w:rPr>
            </w:pPr>
          </w:p>
        </w:tc>
        <w:tc>
          <w:tcPr>
            <w:tcW w:w="1664" w:type="dxa"/>
            <w:vAlign w:val="center"/>
          </w:tcPr>
          <w:p w14:paraId="1421BEFB" w14:textId="64FDCB32" w:rsidR="00C4670C" w:rsidRPr="00C37D48" w:rsidRDefault="008A4260"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50B0A693" w:rsidR="00C4670C" w:rsidRPr="00C37D48" w:rsidRDefault="00FC48AC"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23F32FD8" w:rsidR="00C4670C" w:rsidRPr="00C37D48" w:rsidRDefault="00FC48AC"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437F2E29" w:rsidR="00C4670C" w:rsidRPr="00C37D48" w:rsidRDefault="00FC48AC" w:rsidP="00C37D48">
            <w:pPr>
              <w:rPr>
                <w:rFonts w:ascii="Calibri" w:hAnsi="Calibri" w:cs="Calibri"/>
              </w:rPr>
            </w:pPr>
            <w:r>
              <w:rPr>
                <w:rFonts w:ascii="Calibri" w:hAnsi="Calibri" w:cs="Calibri"/>
              </w:rP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952196E" w:rsidR="00C4670C" w:rsidRPr="00C37D48" w:rsidRDefault="00C4670C" w:rsidP="00C37D48">
            <w:pPr>
              <w:rPr>
                <w:rFonts w:ascii="Calibri" w:hAnsi="Calibri" w:cs="Calibri"/>
              </w:rPr>
            </w:pPr>
          </w:p>
        </w:tc>
        <w:tc>
          <w:tcPr>
            <w:tcW w:w="1664" w:type="dxa"/>
            <w:vAlign w:val="center"/>
          </w:tcPr>
          <w:p w14:paraId="05FA4816" w14:textId="5DA68D44" w:rsidR="00C4670C" w:rsidRPr="00C37D48" w:rsidRDefault="00FC48AC"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59865C44" w:rsidR="00C4670C" w:rsidRPr="00C37D48" w:rsidRDefault="00FC48AC" w:rsidP="00C37D48">
            <w:pPr>
              <w:rPr>
                <w:rFonts w:ascii="Calibri" w:hAnsi="Calibri" w:cs="Calibri"/>
              </w:rPr>
            </w:pPr>
            <w:r>
              <w:rPr>
                <w:rFonts w:ascii="Calibri" w:hAnsi="Calibri" w:cs="Calibri"/>
              </w:rPr>
              <w:t>X</w:t>
            </w: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128E927E" w:rsidR="00C4670C" w:rsidRPr="00C37D48" w:rsidRDefault="00FC48AC" w:rsidP="00C37D48">
            <w:pPr>
              <w:rPr>
                <w:rFonts w:ascii="Calibri" w:hAnsi="Calibri" w:cs="Calibri"/>
              </w:rPr>
            </w:pPr>
            <w:r>
              <w:rPr>
                <w:rFonts w:ascii="Calibri" w:hAnsi="Calibri" w:cs="Calibri"/>
              </w:rPr>
              <w:t>X</w:t>
            </w: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0296B3EF" w:rsidR="00C4670C" w:rsidRPr="00C37D48" w:rsidRDefault="00FC48AC" w:rsidP="00C37D48">
            <w:pPr>
              <w:rPr>
                <w:rFonts w:ascii="Calibri" w:hAnsi="Calibri" w:cs="Calibri"/>
              </w:rPr>
            </w:pPr>
            <w:r>
              <w:rPr>
                <w:rFonts w:ascii="Calibri" w:hAnsi="Calibri" w:cs="Calibri"/>
              </w:rPr>
              <w:t>X</w:t>
            </w: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6A81883A" w:rsidR="00C4670C" w:rsidRPr="00C37D48" w:rsidRDefault="00FC48AC" w:rsidP="00C37D48">
            <w:pPr>
              <w:rPr>
                <w:rFonts w:ascii="Calibri" w:hAnsi="Calibri" w:cs="Calibri"/>
              </w:rPr>
            </w:pPr>
            <w:r>
              <w:rPr>
                <w:rFonts w:ascii="Calibri" w:hAnsi="Calibri" w:cs="Calibri"/>
              </w:rPr>
              <w:t>X</w:t>
            </w: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0653FFF4" w:rsidR="00C4670C" w:rsidRPr="00C37D48" w:rsidRDefault="00FC48AC" w:rsidP="00C37D48">
            <w:pPr>
              <w:rPr>
                <w:rFonts w:ascii="Calibri" w:hAnsi="Calibri" w:cs="Calibri"/>
              </w:rPr>
            </w:pPr>
            <w:r>
              <w:rPr>
                <w:rFonts w:ascii="Calibri" w:hAnsi="Calibri" w:cs="Calibri"/>
              </w:rPr>
              <w:t>X</w:t>
            </w: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691E31" w:rsidR="00C4670C" w:rsidRPr="00C37D48" w:rsidRDefault="00C4670C" w:rsidP="00C37D48">
            <w:pPr>
              <w:rPr>
                <w:rFonts w:ascii="Calibri" w:hAnsi="Calibri" w:cs="Calibri"/>
              </w:rPr>
            </w:pPr>
          </w:p>
        </w:tc>
        <w:tc>
          <w:tcPr>
            <w:tcW w:w="1664" w:type="dxa"/>
            <w:vAlign w:val="center"/>
          </w:tcPr>
          <w:p w14:paraId="109BE34F" w14:textId="16B8469F" w:rsidR="00C4670C" w:rsidRPr="00C37D48" w:rsidRDefault="008A4260"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29F181DE" w:rsidR="00C4670C" w:rsidRPr="00C37D48" w:rsidRDefault="00C4670C" w:rsidP="00C37D48">
            <w:pPr>
              <w:rPr>
                <w:rFonts w:ascii="Calibri" w:hAnsi="Calibri" w:cs="Calibri"/>
              </w:rPr>
            </w:pPr>
          </w:p>
        </w:tc>
        <w:tc>
          <w:tcPr>
            <w:tcW w:w="1664" w:type="dxa"/>
            <w:vAlign w:val="center"/>
          </w:tcPr>
          <w:p w14:paraId="6EB322D3" w14:textId="310FEE60" w:rsidR="00C4670C" w:rsidRPr="00C37D48" w:rsidRDefault="00FC48AC" w:rsidP="00C37D48">
            <w:pPr>
              <w:rPr>
                <w:rFonts w:ascii="Calibri" w:hAnsi="Calibri" w:cs="Calibri"/>
              </w:rPr>
            </w:pPr>
            <w:r>
              <w:rPr>
                <w:rFonts w:ascii="Calibri" w:hAnsi="Calibri" w:cs="Calibri"/>
              </w:rPr>
              <w:t>X</w:t>
            </w: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03AA49D5" w:rsidR="004F276F" w:rsidRPr="00C37D48" w:rsidRDefault="008A4260" w:rsidP="00C37D48">
            <w:pPr>
              <w:rPr>
                <w:rFonts w:ascii="Calibri" w:hAnsi="Calibri" w:cs="Calibri"/>
              </w:rPr>
            </w:pPr>
            <w:r>
              <w:rPr>
                <w:rFonts w:ascii="Calibri" w:hAnsi="Calibri" w:cs="Calibri"/>
              </w:rPr>
              <w:t>X</w:t>
            </w: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36DF14B8" w:rsidR="004F276F" w:rsidRPr="00C37D48" w:rsidRDefault="008A4260" w:rsidP="00C37D48">
            <w:pPr>
              <w:rPr>
                <w:rFonts w:ascii="Calibri" w:hAnsi="Calibri" w:cs="Calibri"/>
              </w:rPr>
            </w:pPr>
            <w:r>
              <w:rPr>
                <w:rFonts w:ascii="Calibri" w:hAnsi="Calibri" w:cs="Calibri"/>
              </w:rPr>
              <w:t>X</w:t>
            </w: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272AB45B" w:rsidR="004F276F" w:rsidRPr="00C37D48" w:rsidRDefault="008A4260" w:rsidP="00C37D48">
            <w:pPr>
              <w:rPr>
                <w:rFonts w:ascii="Calibri" w:hAnsi="Calibri" w:cs="Calibri"/>
              </w:rPr>
            </w:pPr>
            <w:r>
              <w:rPr>
                <w:rFonts w:ascii="Calibri" w:hAnsi="Calibri" w:cs="Calibri"/>
              </w:rPr>
              <w:t>X</w:t>
            </w: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367A0F50" w:rsidR="004F276F" w:rsidRPr="00C37D48" w:rsidRDefault="008A4260" w:rsidP="00C37D48">
            <w:pPr>
              <w:rPr>
                <w:rFonts w:ascii="Calibri" w:hAnsi="Calibri" w:cs="Calibri"/>
              </w:rPr>
            </w:pPr>
            <w:r>
              <w:rPr>
                <w:rFonts w:ascii="Calibri" w:hAnsi="Calibri" w:cs="Calibri"/>
              </w:rPr>
              <w:t>X</w:t>
            </w: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2C55D4E9" w:rsidR="004F276F" w:rsidRPr="00C37D48" w:rsidRDefault="008A4260" w:rsidP="00C37D48">
            <w:pPr>
              <w:rPr>
                <w:rFonts w:ascii="Calibri" w:hAnsi="Calibri" w:cs="Calibri"/>
              </w:rPr>
            </w:pPr>
            <w:r>
              <w:rPr>
                <w:rFonts w:ascii="Calibri" w:hAnsi="Calibri" w:cs="Calibri"/>
              </w:rPr>
              <w:t>X</w:t>
            </w: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3D5BDEA" w:rsidR="004F276F" w:rsidRPr="00C37D48" w:rsidRDefault="008A4260" w:rsidP="00C37D48">
            <w:pPr>
              <w:rPr>
                <w:rFonts w:ascii="Calibri" w:hAnsi="Calibri" w:cs="Calibri"/>
              </w:rPr>
            </w:pPr>
            <w:r>
              <w:rPr>
                <w:rFonts w:ascii="Calibri" w:hAnsi="Calibri" w:cs="Calibri"/>
              </w:rPr>
              <w:t>X</w:t>
            </w: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69E3C0F4" w:rsidR="004F276F" w:rsidRPr="00C37D48" w:rsidRDefault="008A4260" w:rsidP="00C37D48">
            <w:pPr>
              <w:rPr>
                <w:rFonts w:ascii="Calibri" w:hAnsi="Calibri" w:cs="Calibri"/>
              </w:rPr>
            </w:pPr>
            <w:r>
              <w:rPr>
                <w:rFonts w:ascii="Calibri" w:hAnsi="Calibri" w:cs="Calibri"/>
              </w:rPr>
              <w:t>X</w:t>
            </w: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616E2FB9" w:rsidR="004F276F" w:rsidRPr="00C37D48" w:rsidRDefault="008A4260" w:rsidP="00C37D48">
            <w:pPr>
              <w:rPr>
                <w:rFonts w:ascii="Calibri" w:hAnsi="Calibri" w:cs="Calibri"/>
              </w:rPr>
            </w:pPr>
            <w:r>
              <w:rPr>
                <w:rFonts w:ascii="Calibri" w:hAnsi="Calibri" w:cs="Calibri"/>
              </w:rPr>
              <w:t>X</w:t>
            </w: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5B29B94D" w:rsidR="004F276F" w:rsidRPr="00C37D48" w:rsidRDefault="008A4260" w:rsidP="00C37D48">
            <w:pPr>
              <w:rPr>
                <w:rFonts w:ascii="Calibri" w:hAnsi="Calibri" w:cs="Calibri"/>
              </w:rPr>
            </w:pPr>
            <w:r>
              <w:rPr>
                <w:rFonts w:ascii="Calibri" w:hAnsi="Calibri" w:cs="Calibri"/>
              </w:rPr>
              <w:t>X</w:t>
            </w: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6AB6AACB" w:rsidR="004F276F" w:rsidRPr="00C37D48" w:rsidRDefault="008A4260" w:rsidP="00C37D48">
            <w:pPr>
              <w:rPr>
                <w:rFonts w:ascii="Calibri" w:hAnsi="Calibri" w:cs="Calibri"/>
              </w:rPr>
            </w:pPr>
            <w:r>
              <w:rPr>
                <w:rFonts w:ascii="Calibri" w:hAnsi="Calibri" w:cs="Calibri"/>
              </w:rPr>
              <w:t>X</w:t>
            </w: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CC31631" w:rsidR="004F276F" w:rsidRPr="00C37D48" w:rsidRDefault="008A4260"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63375DF2" w:rsidR="004F276F" w:rsidRPr="00C37D48" w:rsidRDefault="008A4260" w:rsidP="00C37D48">
            <w:pPr>
              <w:rPr>
                <w:rFonts w:ascii="Calibri" w:hAnsi="Calibri" w:cs="Calibri"/>
              </w:rPr>
            </w:pPr>
            <w:r>
              <w:rPr>
                <w:rFonts w:ascii="Calibri" w:hAnsi="Calibri" w:cs="Calibri"/>
              </w:rPr>
              <w:t>X</w:t>
            </w: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5E1BE866" w:rsidR="004F276F" w:rsidRPr="00C37D48" w:rsidRDefault="008A4260" w:rsidP="00C37D48">
            <w:pPr>
              <w:rPr>
                <w:rFonts w:ascii="Calibri" w:hAnsi="Calibri" w:cs="Calibri"/>
              </w:rPr>
            </w:pPr>
            <w:r>
              <w:rPr>
                <w:rFonts w:ascii="Calibri" w:hAnsi="Calibri" w:cs="Calibri"/>
              </w:rPr>
              <w:t>X</w:t>
            </w: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6FAF88F0" w:rsidR="004F276F" w:rsidRPr="00C37D48" w:rsidRDefault="008A4260"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3C255101" w:rsidR="004F276F" w:rsidRPr="00C37D48" w:rsidRDefault="008A4260" w:rsidP="00C37D48">
            <w:pPr>
              <w:rPr>
                <w:rFonts w:ascii="Calibri" w:hAnsi="Calibri" w:cs="Calibri"/>
              </w:rPr>
            </w:pPr>
            <w:r>
              <w:rPr>
                <w:rFonts w:ascii="Calibri" w:hAnsi="Calibri" w:cs="Calibri"/>
              </w:rPr>
              <w:t>X</w:t>
            </w: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EA169E7" w:rsidR="004F276F" w:rsidRPr="00C37D48" w:rsidRDefault="008A4260"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1168BB42" w:rsidR="004F276F" w:rsidRPr="00C37D48" w:rsidRDefault="008A4260"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9E47BA9" w:rsidR="004F276F" w:rsidRPr="00C37D48" w:rsidRDefault="008A4260"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4D68F46F" w:rsidR="004F276F" w:rsidRPr="00C37D48" w:rsidRDefault="008A4260"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4E7631D9" w:rsidR="004F276F" w:rsidRPr="00C37D48" w:rsidRDefault="008A4260"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27631E69" w:rsidR="004F276F" w:rsidRPr="00C37D48" w:rsidRDefault="008A4260"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20926E0D" w:rsidR="004F276F" w:rsidRPr="00C37D48" w:rsidRDefault="008A4260" w:rsidP="00C37D48">
            <w:pPr>
              <w:rPr>
                <w:rFonts w:ascii="Calibri" w:hAnsi="Calibri" w:cs="Calibri"/>
              </w:rPr>
            </w:pPr>
            <w:r>
              <w:rPr>
                <w:rFonts w:ascii="Calibri" w:hAnsi="Calibri" w:cs="Calibri"/>
              </w:rPr>
              <w:t>X</w:t>
            </w: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D26976"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2C949C46" w:rsidR="004F276F" w:rsidRPr="00C37D48" w:rsidRDefault="008A4260"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5C3C0212" w:rsidR="004F276F" w:rsidRPr="00C37D48" w:rsidRDefault="008A4260"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2F12D24C"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001A7086" w:rsidR="001F30DE" w:rsidRPr="00C37D48" w:rsidRDefault="001F6C97"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600B1D01" w:rsidR="001F30DE" w:rsidRPr="00C37D48" w:rsidRDefault="001F6C97" w:rsidP="00C37D48">
            <w:pPr>
              <w:rPr>
                <w:rFonts w:ascii="Calibri" w:hAnsi="Calibri" w:cs="Calibri"/>
              </w:rPr>
            </w:pPr>
            <w:r>
              <w:rPr>
                <w:rFonts w:ascii="Calibri" w:hAnsi="Calibri" w:cs="Calibri"/>
              </w:rPr>
              <w:t xml:space="preserve">The action plans in the policy instrument are being implemented. For instance, there is encouragement of mass transit buses and incentives for transition to CNG vehicles. </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256494F8" w:rsidR="001F30DE" w:rsidRPr="00C37D48" w:rsidRDefault="001F6C97"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2C431254" w:rsidR="004F48E8" w:rsidRPr="00C37D48" w:rsidRDefault="001F6C97"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4BC05328"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3CB6B3C2" w:rsidR="000A1365" w:rsidRPr="00C37D48" w:rsidRDefault="001F6C97"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6B6FD7CD"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481ADCB0" w:rsidR="00890032" w:rsidRPr="00C37D48" w:rsidRDefault="001F6C97"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49912327" w:rsidR="00B610C2" w:rsidRPr="00610F28" w:rsidRDefault="001F6C97"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5FFE797D" w:rsidR="00B610C2" w:rsidRPr="00610F28" w:rsidRDefault="001F6C97"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4087A6F2" w:rsidR="00B610C2" w:rsidRPr="00610F28" w:rsidRDefault="001F6C97"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2F1C7964" w:rsidR="00B610C2" w:rsidRPr="00610F28" w:rsidRDefault="001F6C97"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269C53F" w:rsidR="00B610C2" w:rsidRPr="00610F28" w:rsidRDefault="001F6C97"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5EC0EC82" w:rsidR="00B610C2" w:rsidRPr="00610F28" w:rsidRDefault="001F6C97"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2A3E235A" w:rsidR="00B610C2" w:rsidRPr="00610F28" w:rsidRDefault="001F6C97"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2CDEEB4B" w:rsidR="00B610C2" w:rsidRPr="00610F28" w:rsidRDefault="001F6C97"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EF56D8A" w:rsidR="00B610C2" w:rsidRPr="00610F28" w:rsidRDefault="001F6C97"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28784A69" w:rsidR="00B610C2" w:rsidRPr="00610F28" w:rsidRDefault="001F6C97"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29CB5A9D" w:rsidR="00B610C2" w:rsidRPr="00610F28" w:rsidRDefault="001F6C97" w:rsidP="00610F28">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D26976"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D26976"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FC48AC"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B5429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7BDE35" w14:textId="77777777" w:rsidR="0082413C" w:rsidRDefault="0082413C" w:rsidP="00874E39">
      <w:r>
        <w:separator/>
      </w:r>
    </w:p>
  </w:endnote>
  <w:endnote w:type="continuationSeparator" w:id="0">
    <w:p w14:paraId="2AEF68F7" w14:textId="77777777" w:rsidR="0082413C" w:rsidRDefault="0082413C" w:rsidP="00874E39">
      <w:r>
        <w:continuationSeparator/>
      </w:r>
    </w:p>
  </w:endnote>
  <w:endnote w:type="continuationNotice" w:id="1">
    <w:p w14:paraId="6D7EA9DC" w14:textId="77777777" w:rsidR="0082413C" w:rsidRDefault="0082413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38139C" w14:textId="77777777" w:rsidR="0082413C" w:rsidRDefault="0082413C" w:rsidP="00874E39">
      <w:r>
        <w:separator/>
      </w:r>
    </w:p>
  </w:footnote>
  <w:footnote w:type="continuationSeparator" w:id="0">
    <w:p w14:paraId="40A5FF44" w14:textId="77777777" w:rsidR="0082413C" w:rsidRDefault="0082413C" w:rsidP="00874E39">
      <w:r>
        <w:continuationSeparator/>
      </w:r>
    </w:p>
  </w:footnote>
  <w:footnote w:type="continuationNotice" w:id="1">
    <w:p w14:paraId="6B69E3A3" w14:textId="77777777" w:rsidR="0082413C" w:rsidRDefault="0082413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011F"/>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6C97"/>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FBC"/>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1EB"/>
    <w:rsid w:val="004C6739"/>
    <w:rsid w:val="004C70AC"/>
    <w:rsid w:val="004D2730"/>
    <w:rsid w:val="004D3416"/>
    <w:rsid w:val="004D5810"/>
    <w:rsid w:val="004D6484"/>
    <w:rsid w:val="004D7C53"/>
    <w:rsid w:val="004E4F56"/>
    <w:rsid w:val="004E51B5"/>
    <w:rsid w:val="004F0C55"/>
    <w:rsid w:val="004F276F"/>
    <w:rsid w:val="004F48E8"/>
    <w:rsid w:val="004F529B"/>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5012"/>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C4A"/>
    <w:rsid w:val="006B2C46"/>
    <w:rsid w:val="006B4FC8"/>
    <w:rsid w:val="006B6168"/>
    <w:rsid w:val="006B61C2"/>
    <w:rsid w:val="006B7780"/>
    <w:rsid w:val="006B7B0D"/>
    <w:rsid w:val="006C0BEF"/>
    <w:rsid w:val="006C0C8C"/>
    <w:rsid w:val="006C0E75"/>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451F"/>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13C"/>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3851"/>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260"/>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11"/>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295"/>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6976"/>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1B43"/>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0708F"/>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807"/>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A2D"/>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6F53"/>
    <w:rsid w:val="00FA76DF"/>
    <w:rsid w:val="00FA78EA"/>
    <w:rsid w:val="00FB5A70"/>
    <w:rsid w:val="00FC0689"/>
    <w:rsid w:val="00FC13F0"/>
    <w:rsid w:val="00FC337B"/>
    <w:rsid w:val="00FC48AC"/>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206</TotalTime>
  <Pages>1</Pages>
  <Words>21053</Words>
  <Characters>125476</Characters>
  <Application>Microsoft Office Word</Application>
  <DocSecurity>0</DocSecurity>
  <Lines>8365</Lines>
  <Paragraphs>4726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141803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Akinkunmi Abolade</cp:lastModifiedBy>
  <cp:revision>6</cp:revision>
  <cp:lastPrinted>2025-03-21T00:14:00Z</cp:lastPrinted>
  <dcterms:created xsi:type="dcterms:W3CDTF">2025-06-08T10:51:00Z</dcterms:created>
  <dcterms:modified xsi:type="dcterms:W3CDTF">2025-07-15T14:49:00Z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89609a74-e655-442a-804d-f7fa01f33864</vt:lpwstr>
  </property>
</Properties>
</file>